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Overview</w:t>
      </w:r>
      <w:bookmarkStart w:id="0" w:name="_GoBack"/>
    </w:p>
    <w:bookmarkEnd w:id="0"/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Hindsight Bias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Upon hearing research findings, the tendency to believe that you knew it all along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Applied Research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Has clear, practical applications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Basic Research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Explores questions that are of interest to psychologists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Not intended to have immediate real world applications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Terminology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Hypothesis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Expresses a relationship between two variables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Variables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dependent variable depends on the independent variable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Things that can vary among the participants in the research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Theory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Aims to explain some phenomenon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Allows researchers to generate testable hypotheses with the hope of collecting data that support the theory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Operational Definitions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Explanations of how variables will be measured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Validity and Reliability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Research is valid when: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measures what the researcher set out to measure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it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is accurate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Research is reliable when: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can be replicated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is consistent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Participants (Subjects)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individuals on which the research will be conducted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Sampling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process by which participants are selected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​Sample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group of participants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​Population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​Includes anyone or anything that could possibly be selected in the sample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​Random Selection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​Every member of the population has an equal chance of being selected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​​Increases the likelihood of a representative sample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Allows researchers to generalize about their results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​Stratified Sampling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​Allows a researcher to ensure that the sample represents the population on some criteria (ex. race)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Sample size uses proportions equal to that of the population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​​Experimental Method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​Laboratory Experiments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​​​Conducted in a lab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Advantage- highly controlled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​Field Experiments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​Conducted out in the world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Advantage- more realistic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​Experiment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​Only way to show a cause-effect relationship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Preferred research method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​Confounding Variables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​Any difference between the experimental and control conditions that could affect the dependent variable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​(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other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than the independent variable)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​​Assignment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process by which participants are put into the experimental or control group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​Random Assignment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​Each participant has an equal chance of being placed into any group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​​Limits the effect of participant-relevant confounding principles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​Group Matching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​Divide the sample into groups based on some criterion and assign half of each group to each condition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: gender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​Situation-Relevant Confounding Variable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​Ex: time of day, weather, presence of others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Each condition has to be equivalent with the exception of the independent variable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​Experimenter Bias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​​​A situation-relevant confounding variable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unconscious tendency for research members to treat members of the experimental and control groups differently to increase the chance of confirming the hypothesis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​Double-Blind Procedure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​Neither the participants nor the researcher are able to affect the outcome of the research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​​Eliminates experimenter and subject bias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​Single Blind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​Only the subjects don’t know to which group they’ve been assigned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Minimizes demand characteristics and participant bias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Demand characteristics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cues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about the purpose of a study that affect the participants’ responses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​Response/participant bias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tendency for subjects to behave in certain ways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social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desirability</w:t>
      </w:r>
    </w:p>
    <w:p w:rsidR="00CC66A5" w:rsidRPr="00CC66A5" w:rsidRDefault="00CC66A5" w:rsidP="00CC66A5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tendency to try to give politically correct answers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​​​Experimental Group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​Gets the treatment operationalized in the independent variable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​Control Group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​Gets none of the independent variable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​​Without it, knowing the effects of the experimental treatment is impossible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​Hawthorne Effect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​Selecting a group of people on whom to experiment affects the performance of that group, regardless of what is done to them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​Placebo Effect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​Controlled by the placebo method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giving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control group an inert drug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​​Counterbalancing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​Using participants as their own control group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​To eliminate order effects, have half do one order, the other half the other, then switch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​​Correlational Method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​Correlations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​Express a relationship between two variables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Positive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presence of one predicts the presence of the other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​Negative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presence of one predicts the absence of the other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​Do not imply causation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​Ex-Post Facto Study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​Cause and effect cannot be determined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​​The assignment of the independent variable is predetermined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 all other aspects of the research process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​Survey Method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​Asking people to fill out surveys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Investigates relationships, but not causation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No independent or dependent variables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Participant-relevant confounding variables can’t be controlled for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Controlling for situation-relevant confounding variables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bring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all participants to one place at one time to complete the survey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​Response rate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people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who send the survey back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​​​Naturalistic Observation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​Naturalistic Observation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​Observe participants in their natural habitats without interacting with them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 is sacrificed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Goal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to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get a realistic and rich picture of the participants’ </w:t>
      </w:r>
      <w:proofErr w:type="spell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behavior</w:t>
      </w:r>
      <w:proofErr w:type="spellEnd"/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​​Disparity with Field Experiments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 field experiments: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manipulate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independent variable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attempt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to eliminate all confounding variables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​​​Case Studies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​Case Study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Used to get a full, detailed picture of one participant or a small group of participants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Findings can’t be generalized to a larger population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Often used to research clinical disorders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​​Descriptive Statistics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​Frequency Distributions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​Can easily be turned into: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frequency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polygons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histograms</w:t>
      </w:r>
      <w:proofErr w:type="gramEnd"/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​Y-axis represents frequency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X-axis represents what you’re graphing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​Central Tendency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​Mean, median, mode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​​Mean most common, but most affected by outliers/extreme scores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​Outliers Skew Distributions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​Positively skewed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has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high outliers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contains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more low scores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mean is higher than the median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​Negatively skewed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low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outliers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mean is less than the median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​​Measures of Variability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​Depict the diversity of a distribution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Range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highest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score minus lowest score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​Variance and standard deviation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relate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average distance of any score in the distribution from the mean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higher they are, the more spread out the distribution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square root of the variance is the standard deviation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​Z-scores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measure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distance of a score from the mean in units of standard deviation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scores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above the mean have a positive z-score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600 on </w:t>
      </w:r>
      <w:proofErr w:type="spell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SAT</w:t>
      </w:r>
      <w:proofErr w:type="spell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: z-score of +1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​Normal curve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one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standard deviation from the mean- 68% of scores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two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standard deviations- 95%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three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standard deviations- 99.7%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​Percentiles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indicate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distance of a score from zero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50</w:t>
      </w:r>
      <w:r w:rsidRPr="00CC66A5">
        <w:rPr>
          <w:rFonts w:ascii="Helvetica" w:eastAsia="Times New Roman" w:hAnsi="Helvetica" w:cs="Times New Roman"/>
          <w:color w:val="333333"/>
          <w:sz w:val="27"/>
          <w:szCs w:val="27"/>
          <w:vertAlign w:val="superscript"/>
          <w:lang w:val="en-GB" w:eastAsia="en-US"/>
        </w:rPr>
        <w:t>th</w:t>
      </w: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 percentile = z-score of 0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​​​Correlations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​Correlation Coefficient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​Range from -1 to +1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-1 = perfect negative correlation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+1 = perfect positive correlation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0 = weakest possible correlation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​Scatter Plot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​Correlations can be graphed using a scatter plot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Line of best fit (regression line)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drawn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through it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​​​Inferential Statistics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​Purpose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​To determine whether findings can be applied to the larger population from which the sample was selected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​Sampling Error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extent to which the sample differs from the population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​Tests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​ANOVAs, </w:t>
      </w:r>
      <w:proofErr w:type="spell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MANOVAs</w:t>
      </w:r>
      <w:proofErr w:type="spell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, t-tests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Consider the magnitude of difference and size of sample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Yield a p-value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smaller, the more significant the results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= .05 is the cut off for statistically significant results</w:t>
      </w:r>
    </w:p>
    <w:p w:rsidR="00CC66A5" w:rsidRPr="00CC66A5" w:rsidRDefault="00CC66A5" w:rsidP="00CC66A5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​5% chance that results occurred by chance</w:t>
      </w:r>
    </w:p>
    <w:p w:rsidR="00CC66A5" w:rsidRPr="00CC66A5" w:rsidRDefault="00CC66A5" w:rsidP="00CC66A5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​​​​</w:t>
      </w:r>
      <w:proofErr w:type="spell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APA</w:t>
      </w:r>
      <w:proofErr w:type="spell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Ethical Guidelines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​Institutional Review Board (</w:t>
      </w:r>
      <w:proofErr w:type="spell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IRB</w:t>
      </w:r>
      <w:proofErr w:type="spell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)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​Any type of academic research must first propose the study to this ethics board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​Animal Research: Requirements for Psychological Studies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​They must have a clear scientific purpose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research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must answer a specific and important scientific question</w:t>
      </w:r>
    </w:p>
    <w:p w:rsidR="00CC66A5" w:rsidRPr="00CC66A5" w:rsidRDefault="00CC66A5" w:rsidP="00CC66A5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animals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chosen must be best suited to answer it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​​Must care for and house animals in a humane way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Must acquire animal subjects legally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purchased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from accredited companies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trapped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in a humane way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​Must design experimental procedures that employ the least amount of suffering feasible</w:t>
      </w:r>
    </w:p>
    <w:p w:rsidR="00CC66A5" w:rsidRPr="00CC66A5" w:rsidRDefault="00CC66A5" w:rsidP="00CC66A5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​Human Research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​Coercion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participation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must be voluntary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​Informed consent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participants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must know that they are involved in research and give consent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no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extreme deception about the nature of the study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​Anonymity/confidentiality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identity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and actions of participants can’t be revealed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can’t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identify participants as the source of any of the data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​Risk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participants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can’t be placed at significant mental/physical risk</w:t>
      </w:r>
    </w:p>
    <w:p w:rsidR="00CC66A5" w:rsidRPr="00CC66A5" w:rsidRDefault="00CC66A5" w:rsidP="00CC66A5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​Debriefing procedures</w:t>
      </w:r>
    </w:p>
    <w:p w:rsidR="00CC66A5" w:rsidRPr="00CC66A5" w:rsidRDefault="00CC66A5" w:rsidP="00CC66A5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participants</w:t>
      </w:r>
      <w:proofErr w:type="gramEnd"/>
      <w:r w:rsidRPr="00CC66A5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must be told the purpose of the study and provided with ways to contact the researchers about study results</w:t>
      </w:r>
    </w:p>
    <w:p w:rsidR="00C170EA" w:rsidRDefault="00C170EA"/>
    <w:sectPr w:rsidR="00C170EA" w:rsidSect="00C170EA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A5" w:rsidRDefault="00CC66A5" w:rsidP="00CC66A5">
      <w:pPr>
        <w:spacing w:after="0"/>
      </w:pPr>
      <w:r>
        <w:separator/>
      </w:r>
    </w:p>
  </w:endnote>
  <w:endnote w:type="continuationSeparator" w:id="0">
    <w:p w:rsidR="00CC66A5" w:rsidRDefault="00CC66A5" w:rsidP="00CC6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A5" w:rsidRDefault="00CC66A5" w:rsidP="00CC66A5">
      <w:pPr>
        <w:spacing w:after="0"/>
      </w:pPr>
      <w:r>
        <w:separator/>
      </w:r>
    </w:p>
  </w:footnote>
  <w:footnote w:type="continuationSeparator" w:id="0">
    <w:p w:rsidR="00CC66A5" w:rsidRDefault="00CC66A5" w:rsidP="00CC66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A5" w:rsidRDefault="00CC66A5" w:rsidP="00CC66A5">
    <w:pPr>
      <w:pStyle w:val="Header"/>
      <w:jc w:val="center"/>
    </w:pPr>
    <w:r>
      <w:t>AP Psychology Unit 2: Method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B77"/>
    <w:multiLevelType w:val="multilevel"/>
    <w:tmpl w:val="9CCCAA7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5"/>
    <w:rsid w:val="00C170EA"/>
    <w:rsid w:val="00CC6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6A5"/>
  </w:style>
  <w:style w:type="paragraph" w:styleId="Footer">
    <w:name w:val="footer"/>
    <w:basedOn w:val="Normal"/>
    <w:link w:val="FooterChar"/>
    <w:uiPriority w:val="99"/>
    <w:unhideWhenUsed/>
    <w:rsid w:val="00CC66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6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6A5"/>
  </w:style>
  <w:style w:type="paragraph" w:styleId="Footer">
    <w:name w:val="footer"/>
    <w:basedOn w:val="Normal"/>
    <w:link w:val="FooterChar"/>
    <w:uiPriority w:val="99"/>
    <w:unhideWhenUsed/>
    <w:rsid w:val="00CC66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1244</Words>
  <Characters>7096</Characters>
  <Application>Microsoft Macintosh Word</Application>
  <DocSecurity>0</DocSecurity>
  <Lines>59</Lines>
  <Paragraphs>16</Paragraphs>
  <ScaleCrop>false</ScaleCrop>
  <Company>merazonia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2014-09-17T15:01:00Z</dcterms:created>
  <dcterms:modified xsi:type="dcterms:W3CDTF">2014-09-17T15:03:00Z</dcterms:modified>
</cp:coreProperties>
</file>